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21" w:rsidRDefault="00677121" w:rsidP="00677121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121" w:rsidRDefault="00677121" w:rsidP="00677121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Самойловского сельсовета</w:t>
      </w:r>
    </w:p>
    <w:p w:rsidR="00677121" w:rsidRDefault="00677121" w:rsidP="0067712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Абанского района Красноярского края</w:t>
      </w:r>
    </w:p>
    <w:p w:rsidR="00677121" w:rsidRDefault="00677121" w:rsidP="00677121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7121" w:rsidRDefault="00677121" w:rsidP="00677121">
      <w:pPr>
        <w:autoSpaceDE w:val="0"/>
        <w:autoSpaceDN w:val="0"/>
        <w:adjustRightInd w:val="0"/>
        <w:jc w:val="center"/>
      </w:pPr>
    </w:p>
    <w:p w:rsidR="00677121" w:rsidRDefault="00677121" w:rsidP="0067712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77121" w:rsidRDefault="00677121" w:rsidP="00677121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677121" w:rsidRDefault="00677121" w:rsidP="00677121">
      <w:pPr>
        <w:tabs>
          <w:tab w:val="center" w:pos="4677"/>
        </w:tabs>
        <w:autoSpaceDE w:val="0"/>
        <w:autoSpaceDN w:val="0"/>
        <w:adjustRightInd w:val="0"/>
      </w:pPr>
      <w:r>
        <w:t xml:space="preserve">02.12.2022                </w:t>
      </w:r>
      <w:r>
        <w:tab/>
        <w:t xml:space="preserve">                               с. Самойловка                                                      </w:t>
      </w:r>
      <w:r>
        <w:rPr>
          <w:rFonts w:ascii="Segoe UI Symbol" w:hAnsi="Segoe UI Symbol" w:cs="Segoe UI Symbol"/>
        </w:rPr>
        <w:t>№</w:t>
      </w:r>
      <w:r>
        <w:t xml:space="preserve"> 38</w:t>
      </w:r>
    </w:p>
    <w:p w:rsidR="00677121" w:rsidRDefault="00677121" w:rsidP="00677121">
      <w:pPr>
        <w:autoSpaceDE w:val="0"/>
        <w:autoSpaceDN w:val="0"/>
        <w:adjustRightInd w:val="0"/>
      </w:pPr>
    </w:p>
    <w:p w:rsidR="00677121" w:rsidRDefault="00677121" w:rsidP="00677121">
      <w:pPr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4A0"/>
      </w:tblPr>
      <w:tblGrid>
        <w:gridCol w:w="8028"/>
      </w:tblGrid>
      <w:tr w:rsidR="00677121" w:rsidTr="00677121">
        <w:trPr>
          <w:trHeight w:val="1"/>
        </w:trPr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утверждении Программы профилактики рисков причинения вреда (ущерба) охраняемым законом ценностям по муниципальному жилищному контролю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в Самойловском сельсовете Абанского района Красноярского края </w:t>
            </w:r>
            <w:r>
              <w:rPr>
                <w:sz w:val="26"/>
                <w:szCs w:val="26"/>
                <w:lang w:eastAsia="en-US"/>
              </w:rPr>
              <w:t>на 2023 год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:rsidR="00677121" w:rsidRDefault="00677121" w:rsidP="006771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7121" w:rsidRDefault="00677121" w:rsidP="006771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7121" w:rsidRDefault="00677121" w:rsidP="00677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77121" w:rsidRDefault="00677121" w:rsidP="00677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77121" w:rsidRDefault="00677121" w:rsidP="00677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77121" w:rsidRDefault="00677121" w:rsidP="00677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со статьей 44 Федерального закона от 31 июля 2021 года </w:t>
      </w:r>
      <w:r>
        <w:rPr>
          <w:rFonts w:ascii="Segoe UI Symbol" w:hAnsi="Segoe UI Symbol" w:cs="Segoe UI Symbol"/>
          <w:sz w:val="26"/>
          <w:szCs w:val="26"/>
        </w:rPr>
        <w:t>№</w:t>
      </w:r>
      <w:r>
        <w:rPr>
          <w:sz w:val="26"/>
          <w:szCs w:val="26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</w:t>
      </w:r>
      <w:r>
        <w:rPr>
          <w:rFonts w:ascii="Segoe UI Symbol" w:hAnsi="Segoe UI Symbol" w:cs="Segoe UI Symbol"/>
          <w:sz w:val="26"/>
          <w:szCs w:val="26"/>
        </w:rPr>
        <w:t>№</w:t>
      </w:r>
      <w:r>
        <w:rPr>
          <w:sz w:val="26"/>
          <w:szCs w:val="26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677121" w:rsidRDefault="00677121" w:rsidP="00677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Утвердить прилагаемую Программу профилактики рисков причинения вреда (ущерба) охраняемым законом ценностям по муниципальному жилищному контролю</w:t>
      </w:r>
      <w:r>
        <w:rPr>
          <w:color w:val="000000"/>
          <w:sz w:val="26"/>
          <w:szCs w:val="26"/>
        </w:rPr>
        <w:t xml:space="preserve"> в Самойловском сельсовете Абанского района Красноярского края 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на 2023год (далее – Программа). </w:t>
      </w:r>
    </w:p>
    <w:p w:rsidR="00677121" w:rsidRDefault="00677121" w:rsidP="006771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Должностному лицу, уполномоченному на осуществление муниципального жилищного контроля, обеспечить выполнение Программы в пределах своей компетенции.</w:t>
      </w:r>
    </w:p>
    <w:p w:rsidR="00677121" w:rsidRDefault="00677121" w:rsidP="006771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Разместить постановление </w:t>
      </w:r>
      <w:r>
        <w:rPr>
          <w:color w:val="000000"/>
          <w:sz w:val="26"/>
          <w:szCs w:val="26"/>
        </w:rPr>
        <w:t>на официальном сайте Администрации Самойловского сельсовета в информационно-телекоммуникационной сети «Интернет».</w:t>
      </w:r>
    </w:p>
    <w:p w:rsidR="00677121" w:rsidRDefault="00677121" w:rsidP="0067712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Контроль за исполнением постановления оставляю за собой</w:t>
      </w:r>
      <w:r>
        <w:rPr>
          <w:color w:val="000000"/>
          <w:spacing w:val="-5"/>
          <w:sz w:val="26"/>
          <w:szCs w:val="26"/>
        </w:rPr>
        <w:t>.</w:t>
      </w:r>
    </w:p>
    <w:p w:rsidR="00677121" w:rsidRDefault="00677121" w:rsidP="0067712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77121" w:rsidRDefault="00677121" w:rsidP="00677121">
      <w:pPr>
        <w:tabs>
          <w:tab w:val="left" w:pos="787"/>
        </w:tabs>
        <w:autoSpaceDE w:val="0"/>
        <w:autoSpaceDN w:val="0"/>
        <w:adjustRightInd w:val="0"/>
        <w:rPr>
          <w:spacing w:val="-5"/>
          <w:sz w:val="26"/>
          <w:szCs w:val="26"/>
          <w:highlight w:val="white"/>
        </w:rPr>
      </w:pPr>
      <w:r>
        <w:rPr>
          <w:spacing w:val="-5"/>
          <w:sz w:val="26"/>
          <w:szCs w:val="26"/>
          <w:highlight w:val="white"/>
        </w:rPr>
        <w:t>Глава Самойловского сельсовета                                                         С.В.Удодова</w:t>
      </w:r>
    </w:p>
    <w:p w:rsidR="00677121" w:rsidRDefault="00677121" w:rsidP="00677121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677121" w:rsidRDefault="00677121" w:rsidP="00677121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677121" w:rsidRDefault="00677121" w:rsidP="00677121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677121" w:rsidRDefault="00677121" w:rsidP="00677121">
      <w:pPr>
        <w:autoSpaceDE w:val="0"/>
        <w:autoSpaceDN w:val="0"/>
        <w:adjustRightInd w:val="0"/>
        <w:ind w:left="5940"/>
        <w:jc w:val="right"/>
        <w:outlineLvl w:val="0"/>
      </w:pPr>
      <w:r>
        <w:t>УТВЕРЖДЕНА</w:t>
      </w:r>
    </w:p>
    <w:p w:rsidR="00677121" w:rsidRDefault="00677121" w:rsidP="00677121">
      <w:pPr>
        <w:autoSpaceDE w:val="0"/>
        <w:autoSpaceDN w:val="0"/>
        <w:adjustRightInd w:val="0"/>
        <w:ind w:left="5940"/>
        <w:jc w:val="right"/>
      </w:pPr>
      <w:r>
        <w:lastRenderedPageBreak/>
        <w:t xml:space="preserve">Постановлением администрации Самойловского сельсовета Абанского района Красноярского края </w:t>
      </w:r>
    </w:p>
    <w:p w:rsidR="00677121" w:rsidRDefault="00677121" w:rsidP="00677121">
      <w:pPr>
        <w:autoSpaceDE w:val="0"/>
        <w:autoSpaceDN w:val="0"/>
        <w:adjustRightInd w:val="0"/>
        <w:jc w:val="right"/>
      </w:pPr>
      <w:r>
        <w:t xml:space="preserve">02.12.2022г.  </w:t>
      </w:r>
      <w:r>
        <w:rPr>
          <w:rFonts w:ascii="Segoe UI Symbol" w:hAnsi="Segoe UI Symbol" w:cs="Segoe UI Symbol"/>
        </w:rPr>
        <w:t>№</w:t>
      </w:r>
      <w:r>
        <w:t xml:space="preserve"> 38</w:t>
      </w:r>
    </w:p>
    <w:p w:rsidR="00677121" w:rsidRDefault="00677121" w:rsidP="00677121">
      <w:pPr>
        <w:autoSpaceDE w:val="0"/>
        <w:autoSpaceDN w:val="0"/>
        <w:adjustRightInd w:val="0"/>
        <w:ind w:left="5940"/>
        <w:jc w:val="right"/>
      </w:pPr>
    </w:p>
    <w:p w:rsidR="00677121" w:rsidRDefault="00677121" w:rsidP="006771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 по муниципальному жилищному контролю в Самойловском сельсовете  Абанского района Красноярского края на 2023 год</w:t>
      </w:r>
    </w:p>
    <w:p w:rsidR="00677121" w:rsidRDefault="00677121" w:rsidP="006771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>Настоящая Программа профилактики рисков причинения вреда (ущерба) охраняемым законом ценностям по муниципальному жилищному  контролю  на территории Самойловского сельсовета  Абанского района Красноярского края на 2023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Настоящая Программа разработана и подлежит исполнению администрацией Самойловского сельсовета Абанского района Красноярского края (далее по тексту – администрация).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677121" w:rsidRDefault="00677121" w:rsidP="006771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77121" w:rsidRDefault="00677121" w:rsidP="00677121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>1.1. Вид муниципального контроля: муниципальный жилищный контроль.</w:t>
      </w:r>
    </w:p>
    <w:p w:rsidR="00677121" w:rsidRDefault="00677121" w:rsidP="00677121">
      <w:pPr>
        <w:autoSpaceDE w:val="0"/>
        <w:autoSpaceDN w:val="0"/>
        <w:adjustRightInd w:val="0"/>
        <w:ind w:firstLine="709"/>
        <w:jc w:val="both"/>
      </w:pPr>
      <w:r>
        <w:t>1.2. Предметом муниципального контроля на территории муниципального образования   является:</w:t>
      </w:r>
    </w:p>
    <w:p w:rsidR="00677121" w:rsidRDefault="00677121" w:rsidP="00677121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jc w:val="both"/>
      </w:pPr>
      <w: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1) требований к: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использованию и сохранности жилищного фонда;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жилым помещениям, их использованию и содержанию;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использованию и содержанию общего имущества собственников помещений в многоквартирных домах;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порядку осуществления перепланировки и (или) переустройства помещений в многоквартирном доме;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формированию фондов капитального ремонта;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обеспечению доступности для инвалидов помещений в многоквартирных домах;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предоставлению жилых помещений в наемных домах социального использования;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3)  правил: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содержания общего имущества в многоквартирном доме;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изменения размера платы за содержание жилого помещения;</w:t>
      </w:r>
    </w:p>
    <w:p w:rsidR="00677121" w:rsidRDefault="00677121" w:rsidP="00677121">
      <w:pPr>
        <w:autoSpaceDE w:val="0"/>
        <w:autoSpaceDN w:val="0"/>
        <w:adjustRightInd w:val="0"/>
        <w:ind w:firstLine="540"/>
        <w:jc w:val="both"/>
      </w:pPr>
      <w: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677121" w:rsidRDefault="00677121" w:rsidP="0067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77121" w:rsidRDefault="00677121" w:rsidP="00677121">
      <w:pPr>
        <w:autoSpaceDE w:val="0"/>
        <w:autoSpaceDN w:val="0"/>
        <w:adjustRightInd w:val="0"/>
        <w:ind w:firstLine="709"/>
        <w:jc w:val="both"/>
      </w:pPr>
      <w: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:rsidR="00677121" w:rsidRDefault="00677121" w:rsidP="0067712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77121" w:rsidRDefault="00677121" w:rsidP="0067712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77121" w:rsidRDefault="00677121" w:rsidP="0067712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77121" w:rsidRDefault="00677121" w:rsidP="0067712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</w:t>
      </w:r>
      <w:r>
        <w:rPr>
          <w:rFonts w:ascii="Segoe UI Symbol" w:hAnsi="Segoe UI Symbol" w:cs="Segoe UI Symbol"/>
        </w:rPr>
        <w:t>№</w:t>
      </w:r>
      <w: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77121" w:rsidRDefault="00677121" w:rsidP="00677121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За 9 месяцев  2022 года администрацией выдано 0 предостережений о недопустимости нарушения обязательных требований.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</w:p>
    <w:p w:rsidR="00677121" w:rsidRDefault="00677121" w:rsidP="00677121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</w:p>
    <w:p w:rsidR="00677121" w:rsidRDefault="00677121" w:rsidP="00677121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</w:p>
    <w:p w:rsidR="00677121" w:rsidRDefault="00677121" w:rsidP="00677121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</w:p>
    <w:p w:rsidR="00677121" w:rsidRDefault="00677121" w:rsidP="006771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000000"/>
          <w:highlight w:val="white"/>
        </w:rPr>
        <w:t>2. Цели и задачи реализации Программы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  <w:outlineLvl w:val="0"/>
      </w:pPr>
      <w:r>
        <w:lastRenderedPageBreak/>
        <w:t>2.1. Целями профилактической работы являются: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>5) снижение административной нагрузки на контролируемых лиц;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  <w:outlineLvl w:val="0"/>
      </w:pPr>
      <w:r>
        <w:t>2.2. Задачами профилактической работы являются: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both"/>
      </w:pPr>
      <w:r>
        <w:t>В положении о виде контроля с</w:t>
      </w:r>
      <w:r>
        <w:rPr>
          <w:highlight w:val="white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>
        <w:rPr>
          <w:rFonts w:ascii="Segoe UI Symbol" w:hAnsi="Segoe UI Symbol" w:cs="Segoe UI Symbol"/>
          <w:highlight w:val="white"/>
        </w:rPr>
        <w:t>№</w:t>
      </w:r>
      <w:r>
        <w:rPr>
          <w:highlight w:val="white"/>
        </w:rPr>
        <w:t>248-ФЗ).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highlight w:val="white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3. Перечень профилактических мероприятий, сроки (периодичность) их проведения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tbl>
      <w:tblPr>
        <w:tblW w:w="0" w:type="auto"/>
        <w:tblInd w:w="-1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5529"/>
        <w:gridCol w:w="2268"/>
        <w:gridCol w:w="2531"/>
      </w:tblGrid>
      <w:tr w:rsidR="00677121" w:rsidTr="00677121">
        <w:trPr>
          <w:trHeight w:val="54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rFonts w:ascii="Segoe UI Symbol" w:hAnsi="Segoe UI Symbol" w:cs="Segoe UI Symbol"/>
                <w:b/>
                <w:bCs/>
                <w:lang w:val="en-US" w:eastAsia="en-US"/>
              </w:rPr>
              <w:t>№</w:t>
            </w:r>
            <w:r>
              <w:rPr>
                <w:b/>
                <w:bCs/>
                <w:lang w:val="en-US" w:eastAsia="en-US"/>
              </w:rPr>
              <w:t xml:space="preserve">  </w:t>
            </w:r>
            <w:r>
              <w:rPr>
                <w:b/>
                <w:bCs/>
                <w:lang w:eastAsia="en-US"/>
              </w:rPr>
              <w:t>п/п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Ответственное должностное лицо</w:t>
            </w:r>
          </w:p>
        </w:tc>
      </w:tr>
      <w:tr w:rsidR="00677121" w:rsidTr="00677121">
        <w:trPr>
          <w:trHeight w:val="163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lastRenderedPageBreak/>
              <w:t>Глава  сельсовета</w:t>
            </w:r>
          </w:p>
        </w:tc>
      </w:tr>
      <w:tr w:rsidR="00677121" w:rsidTr="00677121">
        <w:trPr>
          <w:trHeight w:val="302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правоприменительной практики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lang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677121" w:rsidTr="00677121">
        <w:trPr>
          <w:trHeight w:val="312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Объявление предостережения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righ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righ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(</w:t>
            </w:r>
            <w:r>
              <w:rPr>
                <w:lang w:eastAsia="en-US"/>
              </w:rPr>
              <w:t xml:space="preserve">ущерба) охраняемым законом ценностям 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77" w:lineRule="atLeast"/>
              <w:ind w:right="131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highlight w:val="white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677121" w:rsidTr="00677121">
        <w:trPr>
          <w:trHeight w:val="225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30" w:lineRule="atLeast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Консультирование.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677121" w:rsidTr="00677121">
        <w:trPr>
          <w:trHeight w:val="141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7121" w:rsidRDefault="00677121">
            <w:pPr>
              <w:autoSpaceDE w:val="0"/>
              <w:autoSpaceDN w:val="0"/>
              <w:adjustRightInd w:val="0"/>
              <w:spacing w:line="230" w:lineRule="atLeast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5 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30" w:lineRule="atLeast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 xml:space="preserve">Один раз в год 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highlight w:val="white"/>
                <w:lang w:val="en-US" w:eastAsia="en-US"/>
              </w:rPr>
            </w:pP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highlight w:val="white"/>
                <w:lang w:val="en-US" w:eastAsia="en-US"/>
              </w:rPr>
            </w:pPr>
            <w:r>
              <w:rPr>
                <w:highlight w:val="white"/>
                <w:lang w:val="en-US" w:eastAsia="en-US"/>
              </w:rPr>
              <w:t xml:space="preserve"> 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30" w:lineRule="atLeast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</w:tbl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  <w:lang w:val="en-US"/>
        </w:rPr>
        <w:t xml:space="preserve">4. </w:t>
      </w:r>
      <w:r>
        <w:rPr>
          <w:b/>
          <w:bCs/>
          <w:color w:val="000000"/>
          <w:highlight w:val="white"/>
        </w:rPr>
        <w:t>Показатели результативности и эффективности Программы</w:t>
      </w: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tbl>
      <w:tblPr>
        <w:tblW w:w="0" w:type="auto"/>
        <w:tblInd w:w="-9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5387"/>
        <w:gridCol w:w="4657"/>
      </w:tblGrid>
      <w:tr w:rsidR="00677121" w:rsidTr="00677121">
        <w:trPr>
          <w:trHeight w:val="57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rFonts w:ascii="Segoe UI Symbol" w:hAnsi="Segoe UI Symbol" w:cs="Segoe UI Symbol"/>
                <w:b/>
                <w:bCs/>
                <w:lang w:val="en-US" w:eastAsia="en-US"/>
              </w:rPr>
              <w:t>№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Величина</w:t>
            </w:r>
          </w:p>
        </w:tc>
      </w:tr>
      <w:tr w:rsidR="00677121" w:rsidTr="00677121">
        <w:trPr>
          <w:trHeight w:val="171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 xml:space="preserve">. </w:t>
            </w:r>
            <w:r>
              <w:rPr>
                <w:rFonts w:ascii="Segoe UI Symbol" w:hAnsi="Segoe UI Symbol" w:cs="Segoe UI Symbol"/>
                <w:lang w:eastAsia="en-US"/>
              </w:rPr>
              <w:t>№</w:t>
            </w:r>
            <w:r>
              <w:rPr>
                <w:lang w:eastAsia="en-US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100%</w:t>
            </w:r>
          </w:p>
        </w:tc>
      </w:tr>
      <w:tr w:rsidR="00677121" w:rsidTr="00677121">
        <w:trPr>
          <w:trHeight w:val="12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>Исполнено / Не исполнено</w:t>
            </w:r>
          </w:p>
        </w:tc>
      </w:tr>
      <w:tr w:rsidR="00677121" w:rsidTr="00677121">
        <w:trPr>
          <w:trHeight w:val="319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ind w:firstLine="119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 xml:space="preserve">20% </w:t>
            </w:r>
            <w:r>
              <w:rPr>
                <w:lang w:eastAsia="en-US"/>
              </w:rPr>
              <w:t>и более</w:t>
            </w:r>
          </w:p>
        </w:tc>
      </w:tr>
      <w:tr w:rsidR="00677121" w:rsidTr="00677121">
        <w:trPr>
          <w:trHeight w:val="127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30" w:lineRule="atLeast"/>
              <w:rPr>
                <w:rFonts w:ascii="Calibri" w:hAnsi="Calibri" w:cs="Calibri"/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4.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7121" w:rsidRDefault="00677121">
            <w:pPr>
              <w:autoSpaceDE w:val="0"/>
              <w:autoSpaceDN w:val="0"/>
              <w:adjustRightInd w:val="0"/>
              <w:spacing w:line="274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77121" w:rsidRDefault="00677121">
            <w:pPr>
              <w:autoSpaceDE w:val="0"/>
              <w:autoSpaceDN w:val="0"/>
              <w:adjustRightInd w:val="0"/>
              <w:spacing w:line="274" w:lineRule="atLeast"/>
              <w:ind w:firstLine="44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7121" w:rsidRDefault="00677121">
            <w:pPr>
              <w:autoSpaceDE w:val="0"/>
              <w:autoSpaceDN w:val="0"/>
              <w:adjustRightInd w:val="0"/>
              <w:spacing w:line="277" w:lineRule="atLeast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100%</w:t>
            </w:r>
          </w:p>
        </w:tc>
      </w:tr>
    </w:tbl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677121" w:rsidRDefault="00677121" w:rsidP="00677121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  <w:lang w:val="en-US"/>
        </w:rPr>
      </w:pPr>
    </w:p>
    <w:p w:rsidR="00677121" w:rsidRDefault="00677121" w:rsidP="00677121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  <w:lang w:val="en-US"/>
        </w:rPr>
      </w:pPr>
    </w:p>
    <w:p w:rsidR="00677121" w:rsidRDefault="00677121" w:rsidP="00677121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  <w:lang w:val="en-US"/>
        </w:rPr>
      </w:pPr>
    </w:p>
    <w:p w:rsidR="00677121" w:rsidRDefault="00677121" w:rsidP="00677121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  <w:lang w:val="en-US"/>
        </w:rPr>
      </w:pPr>
    </w:p>
    <w:p w:rsidR="00677121" w:rsidRDefault="00677121" w:rsidP="00677121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  <w:lang w:val="en-US"/>
        </w:rPr>
      </w:pPr>
    </w:p>
    <w:p w:rsidR="00677121" w:rsidRDefault="00677121" w:rsidP="00677121">
      <w:pPr>
        <w:autoSpaceDE w:val="0"/>
        <w:autoSpaceDN w:val="0"/>
        <w:adjustRightInd w:val="0"/>
        <w:rPr>
          <w:lang w:val="en-US"/>
        </w:rPr>
      </w:pPr>
    </w:p>
    <w:p w:rsidR="00677121" w:rsidRDefault="00677121" w:rsidP="00677121"/>
    <w:p w:rsidR="00677121" w:rsidRDefault="00677121" w:rsidP="00677121"/>
    <w:p w:rsidR="00677121" w:rsidRDefault="00677121" w:rsidP="00677121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C6185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7121"/>
    <w:rsid w:val="00677121"/>
    <w:rsid w:val="006C0B77"/>
    <w:rsid w:val="008242FF"/>
    <w:rsid w:val="008466F8"/>
    <w:rsid w:val="00870751"/>
    <w:rsid w:val="00922C48"/>
    <w:rsid w:val="00935E7F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1771</Words>
  <Characters>10096</Characters>
  <Application>Microsoft Office Word</Application>
  <DocSecurity>0</DocSecurity>
  <Lines>84</Lines>
  <Paragraphs>23</Paragraphs>
  <ScaleCrop>false</ScaleCrop>
  <Company/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2025-05-16T02:59:00Z</dcterms:created>
  <dcterms:modified xsi:type="dcterms:W3CDTF">2025-05-16T02:59:00Z</dcterms:modified>
</cp:coreProperties>
</file>