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04" w:rsidRDefault="00E91804" w:rsidP="00E91804">
      <w:pPr>
        <w:shd w:val="clear" w:color="auto" w:fill="FFFFFF"/>
        <w:tabs>
          <w:tab w:val="left" w:pos="3420"/>
        </w:tabs>
        <w:spacing w:before="221"/>
        <w:ind w:left="-180"/>
        <w:jc w:val="center"/>
      </w:pPr>
      <w:r>
        <w:rPr>
          <w:noProof/>
        </w:rPr>
        <w:drawing>
          <wp:inline distT="0" distB="0" distL="0" distR="0">
            <wp:extent cx="771525" cy="904875"/>
            <wp:effectExtent l="19050" t="0" r="9525" b="0"/>
            <wp:docPr id="1" name="Рисунок 1" descr="gerb_nov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ovy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804" w:rsidRDefault="00E91804" w:rsidP="00E91804">
      <w:pPr>
        <w:shd w:val="clear" w:color="auto" w:fill="FFFFFF"/>
        <w:tabs>
          <w:tab w:val="left" w:pos="3420"/>
        </w:tabs>
        <w:spacing w:before="221"/>
        <w:ind w:left="-180"/>
        <w:jc w:val="center"/>
        <w:rPr>
          <w:b/>
          <w:sz w:val="28"/>
          <w:szCs w:val="28"/>
        </w:rPr>
      </w:pPr>
      <w:r>
        <w:rPr>
          <w:b/>
          <w:color w:val="000000"/>
          <w:spacing w:val="4"/>
        </w:rPr>
        <w:br w:type="textWrapping" w:clear="all"/>
      </w: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Самойловского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Абанского</w:t>
      </w:r>
      <w:proofErr w:type="spellEnd"/>
      <w:r>
        <w:rPr>
          <w:b/>
          <w:sz w:val="28"/>
          <w:szCs w:val="28"/>
        </w:rPr>
        <w:t xml:space="preserve"> района Красноярского края</w:t>
      </w:r>
    </w:p>
    <w:p w:rsidR="00E91804" w:rsidRDefault="00E91804" w:rsidP="00E91804">
      <w:pPr>
        <w:pStyle w:val="ConsPlusTitle"/>
        <w:widowControl/>
        <w:ind w:left="-1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91804" w:rsidRDefault="00E91804" w:rsidP="00E91804">
      <w:pPr>
        <w:pStyle w:val="ConsPlusTitle"/>
        <w:widowControl/>
        <w:ind w:left="-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91804" w:rsidRDefault="00E91804" w:rsidP="00E91804">
      <w:pPr>
        <w:pStyle w:val="ConsPlusTitle"/>
        <w:widowControl/>
        <w:ind w:left="-1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91804" w:rsidRDefault="0069719F" w:rsidP="00E91804">
      <w:pPr>
        <w:pStyle w:val="ConsPlusTitle"/>
        <w:widowControl/>
        <w:ind w:left="-18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13.11</w:t>
      </w:r>
      <w:r w:rsidR="00E918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.2023                                   </w:t>
      </w:r>
      <w:proofErr w:type="gramStart"/>
      <w:r w:rsidR="00E91804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End"/>
      <w:r w:rsidR="00E91804">
        <w:rPr>
          <w:rFonts w:ascii="Times New Roman" w:hAnsi="Times New Roman" w:cs="Times New Roman"/>
          <w:b w:val="0"/>
          <w:bCs w:val="0"/>
          <w:sz w:val="28"/>
          <w:szCs w:val="28"/>
        </w:rPr>
        <w:t>. Само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йловка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№ 47</w:t>
      </w:r>
      <w:r w:rsidR="002313B1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</w:p>
    <w:p w:rsidR="00E91804" w:rsidRDefault="00E91804" w:rsidP="00E91804">
      <w:pPr>
        <w:pStyle w:val="ConsPlusTitle"/>
        <w:widowControl/>
        <w:ind w:left="-1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91804" w:rsidRDefault="00E91804" w:rsidP="00E91804">
      <w:pPr>
        <w:pStyle w:val="ConsPlusNormal"/>
        <w:widowControl/>
        <w:ind w:left="-18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E91804" w:rsidRDefault="00E91804" w:rsidP="00E91804">
      <w:pPr>
        <w:pStyle w:val="ConsPlusNormal"/>
        <w:widowControl/>
        <w:ind w:left="-18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от 29.10.2013 № 50-п</w:t>
      </w:r>
    </w:p>
    <w:p w:rsidR="00E91804" w:rsidRDefault="00E91804" w:rsidP="00E91804">
      <w:pPr>
        <w:pStyle w:val="ConsPlusNormal"/>
        <w:widowControl/>
        <w:tabs>
          <w:tab w:val="left" w:pos="900"/>
        </w:tabs>
        <w:ind w:left="-1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91804" w:rsidRDefault="00E91804" w:rsidP="00E91804">
      <w:pPr>
        <w:pStyle w:val="ConsPlusNormal"/>
        <w:widowControl/>
        <w:tabs>
          <w:tab w:val="left" w:pos="165"/>
          <w:tab w:val="center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В соответствии со статьей 179 Бюджетного кодекса Российской Федерации, статьями 16, 19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края, ПОСТАНОВЛЯЮ:</w:t>
      </w:r>
    </w:p>
    <w:p w:rsidR="00E91804" w:rsidRDefault="00E91804" w:rsidP="00E91804">
      <w:pPr>
        <w:pStyle w:val="ConsPlusNormal"/>
        <w:widowControl/>
        <w:ind w:left="-1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29.10.2013 № 50-п «Об утверждении муниципальной программы «Обеспечение жизнедеятельности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на 2023-2024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91804" w:rsidRDefault="00E91804" w:rsidP="00E91804">
      <w:pPr>
        <w:pStyle w:val="ConsPlusNormal"/>
        <w:widowControl/>
        <w:ind w:left="-1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804" w:rsidRDefault="00E91804" w:rsidP="00E91804">
      <w:pPr>
        <w:pStyle w:val="ConsPlusNormal"/>
        <w:widowControl/>
        <w:ind w:left="-1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муниципальную программу изложить в новой редакции, согласно приложению 1 к настоящему постановлению.</w:t>
      </w:r>
    </w:p>
    <w:p w:rsidR="00E91804" w:rsidRDefault="00E91804" w:rsidP="00E91804">
      <w:pPr>
        <w:pStyle w:val="ConsPlusNormal"/>
        <w:widowControl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в печатном издании «Ведомости органов 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</w:t>
      </w:r>
    </w:p>
    <w:p w:rsidR="00E91804" w:rsidRDefault="00E91804" w:rsidP="00E91804">
      <w:pPr>
        <w:pStyle w:val="ConsPlusNormal"/>
        <w:widowControl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в день, следующий за днем его официального опубликования, но не ранее 01.01.2024 года. </w:t>
      </w:r>
    </w:p>
    <w:p w:rsidR="00E91804" w:rsidRDefault="00E91804" w:rsidP="00E91804">
      <w:pPr>
        <w:pStyle w:val="ConsPlusNormal"/>
        <w:widowControl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804" w:rsidRDefault="00E91804" w:rsidP="00E91804">
      <w:pPr>
        <w:pStyle w:val="ConsPlusNormal"/>
        <w:widowControl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804" w:rsidRDefault="00E91804" w:rsidP="00E91804">
      <w:pPr>
        <w:pStyle w:val="ConsPlusNormal"/>
        <w:widowControl/>
        <w:ind w:left="-1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804" w:rsidRDefault="00E91804" w:rsidP="00E91804">
      <w:pPr>
        <w:pStyle w:val="ConsPlusNormal"/>
        <w:widowControl/>
        <w:ind w:left="-1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1804" w:rsidRDefault="00E91804" w:rsidP="00E91804">
      <w:pPr>
        <w:tabs>
          <w:tab w:val="left" w:pos="9000"/>
        </w:tabs>
        <w:ind w:left="-180" w:right="7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сельсовета                                                С.В.Удодова</w:t>
      </w:r>
    </w:p>
    <w:p w:rsidR="00E91804" w:rsidRDefault="00E91804" w:rsidP="00E91804"/>
    <w:p w:rsidR="00E91804" w:rsidRDefault="00E91804" w:rsidP="00E91804"/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804"/>
    <w:rsid w:val="002313B1"/>
    <w:rsid w:val="0069719F"/>
    <w:rsid w:val="006C0B77"/>
    <w:rsid w:val="007840FE"/>
    <w:rsid w:val="008242FF"/>
    <w:rsid w:val="008466F8"/>
    <w:rsid w:val="00870751"/>
    <w:rsid w:val="00922C48"/>
    <w:rsid w:val="00AC0143"/>
    <w:rsid w:val="00B915B7"/>
    <w:rsid w:val="00CB4A48"/>
    <w:rsid w:val="00E91804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8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918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18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8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2023-11-14T06:41:00Z</cp:lastPrinted>
  <dcterms:created xsi:type="dcterms:W3CDTF">2023-11-14T06:39:00Z</dcterms:created>
  <dcterms:modified xsi:type="dcterms:W3CDTF">2023-11-16T02:47:00Z</dcterms:modified>
</cp:coreProperties>
</file>