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72" w:rsidRDefault="00393A72" w:rsidP="00393A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A72" w:rsidRDefault="00393A72" w:rsidP="00393A72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САМОЙЛОВСКИЙ СЕЛЬСКИЙ СОВЕТ ДЕПУТАТОВ</w:t>
      </w:r>
    </w:p>
    <w:p w:rsidR="00393A72" w:rsidRDefault="00393A72" w:rsidP="00393A72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93A72" w:rsidRDefault="00393A72" w:rsidP="00393A72">
      <w:pPr>
        <w:shd w:val="clear" w:color="auto" w:fill="FFFFFF"/>
        <w:spacing w:before="202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РЕШЕНИЕ</w:t>
      </w:r>
    </w:p>
    <w:p w:rsidR="00393A72" w:rsidRDefault="00393A72" w:rsidP="00393A72">
      <w:pPr>
        <w:shd w:val="clear" w:color="auto" w:fill="FFFFFF"/>
        <w:tabs>
          <w:tab w:val="left" w:pos="2990"/>
        </w:tabs>
        <w:spacing w:before="30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20.12.2024                                                                                   № 48-110Р</w:t>
      </w:r>
    </w:p>
    <w:p w:rsidR="00393A72" w:rsidRDefault="00393A72" w:rsidP="00393A72">
      <w:pPr>
        <w:shd w:val="clear" w:color="auto" w:fill="FFFFFF"/>
        <w:tabs>
          <w:tab w:val="left" w:pos="2990"/>
        </w:tabs>
        <w:spacing w:before="307"/>
        <w:rPr>
          <w:sz w:val="24"/>
          <w:szCs w:val="24"/>
        </w:rPr>
      </w:pPr>
    </w:p>
    <w:p w:rsidR="00393A72" w:rsidRDefault="00393A72" w:rsidP="00393A72">
      <w:pPr>
        <w:shd w:val="clear" w:color="auto" w:fill="FFFFFF"/>
        <w:ind w:left="900" w:hanging="902"/>
        <w:jc w:val="right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 бюджете поселения  на 2025 год и плановый период 2026-2027 годов</w:t>
      </w:r>
    </w:p>
    <w:p w:rsidR="00393A72" w:rsidRDefault="00393A72" w:rsidP="00393A72">
      <w:pPr>
        <w:shd w:val="clear" w:color="auto" w:fill="FFFFFF"/>
        <w:ind w:left="900" w:hanging="902"/>
        <w:jc w:val="right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93A72" w:rsidRDefault="00393A72" w:rsidP="00393A72">
      <w:pPr>
        <w:shd w:val="clear" w:color="auto" w:fill="FFFFFF"/>
        <w:ind w:left="1416" w:hanging="902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Руководствуясь    статьями    23,    58     Устава    </w:t>
      </w:r>
      <w:proofErr w:type="spellStart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сельсовета</w:t>
      </w:r>
    </w:p>
    <w:p w:rsidR="00393A72" w:rsidRDefault="00393A72" w:rsidP="00393A72">
      <w:pPr>
        <w:shd w:val="clear" w:color="auto" w:fill="FFFFFF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Самойловский</w:t>
      </w:r>
      <w:proofErr w:type="spellEnd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сельский</w:t>
      </w:r>
      <w:proofErr w:type="gramEnd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Совета депутатов решил:</w:t>
      </w:r>
    </w:p>
    <w:p w:rsidR="00393A72" w:rsidRDefault="00393A72" w:rsidP="00393A72">
      <w:pPr>
        <w:shd w:val="clear" w:color="auto" w:fill="FFFFFF"/>
        <w:ind w:left="708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утвердить  бюджет  поселения  на  2025  год и плановый   период  2026-2027</w:t>
      </w:r>
    </w:p>
    <w:p w:rsidR="00393A72" w:rsidRDefault="00393A72" w:rsidP="00393A72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годов со следующими показателями:</w:t>
      </w:r>
    </w:p>
    <w:p w:rsidR="00393A72" w:rsidRDefault="00393A72" w:rsidP="00393A7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поселения на 2025 год и плановый период 2026-2027 годов</w:t>
      </w:r>
    </w:p>
    <w:p w:rsidR="00393A72" w:rsidRDefault="00393A72" w:rsidP="00393A72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поселения на 2025 год:</w:t>
      </w:r>
    </w:p>
    <w:p w:rsidR="00393A72" w:rsidRDefault="00393A72" w:rsidP="00393A72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 поселения в сумме 14509,1 тыс. рублей; </w:t>
      </w:r>
    </w:p>
    <w:p w:rsidR="00393A72" w:rsidRDefault="00393A72" w:rsidP="00393A72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поселения в сумме  14509,1 тыс. рублей;</w:t>
      </w:r>
    </w:p>
    <w:p w:rsidR="00393A72" w:rsidRDefault="00393A72" w:rsidP="00393A72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дефицит бюджета поселения в сумме 0,0 тыс. рублей.</w:t>
      </w:r>
    </w:p>
    <w:p w:rsidR="00393A72" w:rsidRDefault="00393A72" w:rsidP="00393A72">
      <w:pPr>
        <w:ind w:left="5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источники    внутреннего    финансирования  дефицита бюджета 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93A72" w:rsidRDefault="00393A72" w:rsidP="0039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сумме 0,0 тыс. рублей согласно приложению 1 к настоящему Решению.</w:t>
      </w:r>
    </w:p>
    <w:p w:rsidR="00393A72" w:rsidRDefault="00393A72" w:rsidP="00393A72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2. Утвердить основные характеристики бюджета поселения на 2026 год и на 2027 год:</w:t>
      </w:r>
    </w:p>
    <w:p w:rsidR="00393A72" w:rsidRDefault="00393A72" w:rsidP="00393A72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1) прогнозируемый общий объем доходов бюджета поселения на 2026 год в   сумме 7410,3тыс. рублей  и на 2027 год в сумме 7 125,9 тыс. рублей;</w:t>
      </w:r>
    </w:p>
    <w:p w:rsidR="00393A72" w:rsidRDefault="00393A72" w:rsidP="00393A72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2) общий объем расходов бюджета поселения  на 2026 год в сумме  7410,3  тыс. рублей, в том числе условно утвержденные расходы в сумме 185,3 тыс. рублей и на 2027 год в сумме 7 125,9 тыс. рублей, в том числе условно утвержденные расходы в сумме 356,3 тыс. рублей;</w:t>
      </w:r>
    </w:p>
    <w:p w:rsidR="00393A72" w:rsidRDefault="00393A72" w:rsidP="00393A72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3) дефицит   бюджета поселения  на 2026 год в сумме 0,0 тыс. рублей и на 2027 год в сумме 0,0 тыс. рублей;</w:t>
      </w:r>
    </w:p>
    <w:p w:rsidR="00393A72" w:rsidRDefault="00393A72" w:rsidP="00393A72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4) источники внутреннего финансирования дефицита  бюджета поселения на 2026 год в сумме 0,0 тыс. рублей и на 2027 год  в сумме 0,0 тыс. рублей согласно приложению 1 к настоящему Решению.</w:t>
      </w:r>
    </w:p>
    <w:p w:rsidR="00393A72" w:rsidRDefault="00393A72" w:rsidP="00393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 Нормативы  распределения  доходов  бюджета  поселения  на 2025</w:t>
      </w:r>
    </w:p>
    <w:p w:rsidR="00393A72" w:rsidRDefault="00393A72" w:rsidP="00393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 и плановый период 2026-2027 годов </w:t>
      </w:r>
    </w:p>
    <w:p w:rsidR="00393A72" w:rsidRDefault="00393A72" w:rsidP="00393A72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распределения по видам доходов установлены Бюджетным кодексом</w:t>
      </w:r>
    </w:p>
    <w:p w:rsidR="00393A72" w:rsidRDefault="00393A72" w:rsidP="0039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31.07.1998 № 145-ФЗ, Законом Красноярского края «О межбюджетных отношениях в Красноярском крае» от 10.07.2007  №2-317.</w:t>
      </w:r>
    </w:p>
    <w:p w:rsidR="00393A72" w:rsidRDefault="00393A72" w:rsidP="00393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 Доходы  бюджета  поселения на 2025 год и плановый период 2026-</w:t>
      </w:r>
    </w:p>
    <w:p w:rsidR="00393A72" w:rsidRDefault="00393A72" w:rsidP="00393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2027 годов </w:t>
      </w:r>
    </w:p>
    <w:p w:rsidR="00393A72" w:rsidRDefault="00393A72" w:rsidP="00393A7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доходы бюджета поселения на 2025 год и плановый период 2026-</w:t>
      </w:r>
    </w:p>
    <w:p w:rsidR="00393A72" w:rsidRDefault="00393A72" w:rsidP="0039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годов согласно приложению 2 к настоящему Решению.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left="708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  Распределение на 2025 год и  плановый  период 2026-2027 годов</w:t>
      </w:r>
    </w:p>
    <w:p w:rsidR="00393A72" w:rsidRDefault="00393A72" w:rsidP="00393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расходов бюджета поселения по бюджетной классификации Российской Федерации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в пределах общего объема расходов бюджета поселения, установленного статьей 1 настоящего Решения: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ведомственную структуру расходов бюджета поселения на 2025 год и плановый период 2026-2027 годов согласно приложению 4 к настоящему Решению;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поселения на 2025 год и плановый период 2026-2027 годов согласно приложению 5 к настоящему Решению;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5. Публичные нормативные обязательства бюджета поселения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плановый период 2026-2027 годов публичные нормативные обязательства отсутствуют.</w:t>
      </w:r>
    </w:p>
    <w:p w:rsidR="00393A72" w:rsidRDefault="00393A72" w:rsidP="00393A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6. Изменение показателей сводной бюджетной росписи бюджета поселения в 2025 году</w:t>
      </w:r>
    </w:p>
    <w:p w:rsidR="00393A72" w:rsidRDefault="00393A72" w:rsidP="00393A7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статьей 36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глава администрации сельсовета, осуществляющий  составление и организацию исполнения местного бюджета вправе в ходе исполнения настоящего Решения вносить изменения в сводную бюджетную роспись бюджета поселения на 2025 год и плановый период 2026-2027 годов без внесения изменений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Решение:</w:t>
      </w:r>
    </w:p>
    <w:p w:rsidR="00393A72" w:rsidRDefault="00393A72" w:rsidP="00393A72">
      <w:pPr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случаях образования, переименования, реорганизации, ликвидации,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393A72" w:rsidRDefault="00393A72" w:rsidP="00393A72">
      <w:pPr>
        <w:pStyle w:val="a4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3) на сумму средств межбюджетных трансфертов, передаваемых из краевого  бюджета и бюджета муниципального района на осуществление отдельных целевых расходов на основании краевых или федеральных законов и (или) нормативных правовых актов Президента Российской Федерации и Правительства Российской Федерации, Правительства Красноярского края,  а также соглашений, заключенных </w:t>
      </w:r>
      <w:r>
        <w:rPr>
          <w:rFonts w:ascii="Times New Roman" w:hAnsi="Times New Roman" w:cs="Times New Roman"/>
          <w:sz w:val="26"/>
          <w:szCs w:val="26"/>
        </w:rPr>
        <w:lastRenderedPageBreak/>
        <w:t>с главными распорядителями средств краевого бюджета и бюджета муниципального района, и уведомлений  главных распорядителей средств краевого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бюджета и муниципального  района;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 случае уменьшения суммы средств межбюджетных трансфертов из краевого бюджета и бюджета муниципального  района;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 пределах общего объема средств, предусмотренных муниципальному району, в случае перераспределения сумм  межбюджетных  трансфертов на основании отчетов органов местного самоуправления 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после внесения изменений в указанную программу в установленном порядке;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393A72" w:rsidRDefault="00393A72" w:rsidP="00393A72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8) в случае исполнения исполнительных документов (за исключением судебных актов)  и решений налоговых органов о взыскании налога, сбора, пеней и штрафов, предусматривающих обращение взыскания на средства бюджета поселения, в пределах общего объема средств, предусмотренных главному распорядителю средств бюджета поселения.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3A72" w:rsidRDefault="00393A72" w:rsidP="00393A72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Индексация размеров денежного вознаграждения лиц, замещающих муниципальные  должности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сельсовета, и должностных окладов муниципальных служащих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денежного вознаграждения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размеры должностных окладов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проиндексированные в 2020, 2022, 2023 годах, увеличиваются (индексируются) в 2025 году и плановом периоде 2026–2027 годов на коэффициент, равный 1.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8. Общая предельная численность работников органов местного самоуправления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93A72" w:rsidRDefault="00393A72" w:rsidP="00393A72">
      <w:pPr>
        <w:pStyle w:val="a3"/>
        <w:ind w:firstLine="567"/>
        <w:jc w:val="both"/>
        <w:rPr>
          <w:rFonts w:eastAsia="Times         New Roman"/>
        </w:rPr>
      </w:pPr>
      <w:proofErr w:type="gramStart"/>
      <w:r>
        <w:rPr>
          <w:rFonts w:eastAsia="Times         New Roman"/>
        </w:rPr>
        <w:t xml:space="preserve">Предельная численность работников органов местного самоуправления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</w:t>
      </w:r>
      <w:proofErr w:type="spellStart"/>
      <w:r>
        <w:rPr>
          <w:rFonts w:eastAsia="Times         New Roman"/>
        </w:rPr>
        <w:t>Самойловского</w:t>
      </w:r>
      <w:proofErr w:type="spellEnd"/>
      <w:r>
        <w:rPr>
          <w:rFonts w:eastAsia="Times         New Roman"/>
        </w:rPr>
        <w:t xml:space="preserve"> сельсовета составляет в 2025 году 5 штатных единиц, в 2026 году 5 штатных единиц, в 2027 году 5 штатных единиц.</w:t>
      </w:r>
      <w:proofErr w:type="gramEnd"/>
    </w:p>
    <w:p w:rsidR="00393A72" w:rsidRDefault="00393A72" w:rsidP="00393A72">
      <w:pPr>
        <w:pStyle w:val="a3"/>
        <w:spacing w:before="0" w:beforeAutospacing="0" w:after="0" w:afterAutospacing="0"/>
        <w:jc w:val="both"/>
        <w:rPr>
          <w:rStyle w:val="a6"/>
        </w:rPr>
      </w:pPr>
    </w:p>
    <w:p w:rsidR="00393A72" w:rsidRDefault="00393A72" w:rsidP="00393A72">
      <w:pPr>
        <w:pStyle w:val="a3"/>
        <w:spacing w:before="0" w:beforeAutospacing="0" w:after="0" w:afterAutospacing="0"/>
        <w:ind w:firstLine="567"/>
        <w:jc w:val="both"/>
        <w:rPr>
          <w:rStyle w:val="a6"/>
        </w:rPr>
      </w:pPr>
      <w:r>
        <w:rPr>
          <w:rStyle w:val="a6"/>
        </w:rPr>
        <w:t>Статья 9. Индексация заработной платы работников сельских муниципальных учреждений</w:t>
      </w:r>
    </w:p>
    <w:p w:rsidR="00393A72" w:rsidRDefault="00393A72" w:rsidP="00393A72">
      <w:pPr>
        <w:pStyle w:val="a3"/>
        <w:spacing w:before="0" w:beforeAutospacing="0" w:after="0" w:afterAutospacing="0"/>
        <w:ind w:firstLine="567"/>
        <w:jc w:val="both"/>
        <w:rPr>
          <w:rStyle w:val="a6"/>
        </w:rPr>
      </w:pPr>
    </w:p>
    <w:p w:rsidR="00393A72" w:rsidRDefault="00393A72" w:rsidP="00393A72">
      <w:pPr>
        <w:pStyle w:val="a3"/>
        <w:spacing w:before="0" w:beforeAutospacing="0"/>
        <w:ind w:firstLine="567"/>
        <w:jc w:val="both"/>
      </w:pPr>
      <w:r>
        <w:t xml:space="preserve">Заработная плата работников сельских муниципальных учреждений увеличивается (индексируется) в 2025 году и плановом периоде 2026–2027 годов на коэффициент, равный 1. </w:t>
      </w:r>
    </w:p>
    <w:p w:rsidR="00393A72" w:rsidRDefault="00393A72" w:rsidP="00393A72">
      <w:pPr>
        <w:pStyle w:val="a3"/>
        <w:spacing w:before="0" w:beforeAutospacing="0" w:after="0" w:afterAutospacing="0"/>
        <w:ind w:firstLine="567"/>
        <w:jc w:val="both"/>
      </w:pPr>
    </w:p>
    <w:p w:rsidR="00393A72" w:rsidRDefault="00393A72" w:rsidP="00393A72">
      <w:pPr>
        <w:pStyle w:val="a3"/>
        <w:spacing w:before="0" w:beforeAutospacing="0" w:after="0" w:afterAutospacing="0"/>
        <w:ind w:firstLine="567"/>
        <w:jc w:val="both"/>
        <w:rPr>
          <w:rStyle w:val="a6"/>
        </w:rPr>
      </w:pPr>
      <w:r>
        <w:rPr>
          <w:rStyle w:val="a6"/>
        </w:rPr>
        <w:lastRenderedPageBreak/>
        <w:t>Статья 10. Особенности исполнения бюджета поселения в 2025 году</w:t>
      </w:r>
    </w:p>
    <w:p w:rsidR="00393A72" w:rsidRDefault="00393A72" w:rsidP="00393A72">
      <w:pPr>
        <w:pStyle w:val="a3"/>
        <w:spacing w:before="0" w:beforeAutospacing="0" w:after="0" w:afterAutospacing="0"/>
        <w:ind w:firstLine="567"/>
        <w:jc w:val="both"/>
        <w:rPr>
          <w:rStyle w:val="a6"/>
        </w:rPr>
      </w:pPr>
    </w:p>
    <w:p w:rsidR="00393A72" w:rsidRDefault="00393A72" w:rsidP="00393A72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не использованные по состоянию на 1 января 2025 года остатки межбюджетных трансфертов, предоставленных бюджету поселения за счет средств федерального, краевого бюджетов в форме субвенций, субсидий, имеющих целевое назначение, подлежат возврату в районный бюджет в течение первых 10 рабочих дней 2025 года.</w:t>
      </w:r>
    </w:p>
    <w:p w:rsidR="00393A72" w:rsidRDefault="00393A72" w:rsidP="00393A72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Остатки средств бюджета поселения на 1 января 2025 в полном объеме, за исключением неиспользованных остатков межбюджетных трансфертов, полученных из федерального, краевого бюджетов и бюджета муниципального района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 в 2025 году.</w:t>
      </w:r>
      <w:proofErr w:type="gramEnd"/>
    </w:p>
    <w:p w:rsidR="00393A72" w:rsidRDefault="00393A72" w:rsidP="00393A72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утвержденных им бюджетных ассигнований на 2025 год.</w:t>
      </w:r>
    </w:p>
    <w:p w:rsidR="00393A72" w:rsidRDefault="00393A72" w:rsidP="00393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11.  Дорожный фонд поселения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на 2025 год в сумме 393,9 тыс. рублей, на 2026 год в сумме 409,7 тыс. рублей, на 2027 год в сумме 426,0 тыс. рублей.</w:t>
      </w:r>
    </w:p>
    <w:p w:rsidR="00393A72" w:rsidRDefault="00393A72" w:rsidP="0039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12. Резервный фонд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Установить, что в расходной части бюджета поселения предусматривается резервный фонд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на 2025 год  в сумме 5,0 тыс. рублей, на 2026 год  в сумме 5,0 тыс. рублей на 2027 год  в сумме 5,0 тыс. рублей.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ежеквартально информирует Совет депутатов о расходовании средств резервного фонда. 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Расходование средств резервного фонда осуществляется в порядке, установленном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393A72" w:rsidRDefault="00393A72" w:rsidP="00393A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13. Муниципальный внутренний долг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Установить    верхний предел   муниципального   долга бюджета поселения  по долговым обязательствам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2025 года в сумме 0 тыс. рублей, в том числе по муниципальным гарантиям 0 тыс. рублей;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2026 года в сумме 0 тыс. рублей, в том числе по муниципальным гарантиям 0 тыс. рублей;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января 2027 года в сумме 0 тыс. рублей, в том числе по муниципальным гарантиям 0 тыс. рублей; 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    предельный объем   муниципального  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по долговым обязательствам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сумме: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1008,55 тыс. рублей на 2026 год;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1033,8 тыс. рублей на 2027 год;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1060,2 тыс. рублей на 2028 год;</w:t>
      </w:r>
    </w:p>
    <w:p w:rsidR="00393A72" w:rsidRDefault="00393A72" w:rsidP="00393A7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программу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валюте Российской Федерации на 2025 год и плановый период </w:t>
      </w:r>
      <w:r>
        <w:rPr>
          <w:rFonts w:ascii="Times New Roman" w:hAnsi="Times New Roman" w:cs="Times New Roman"/>
          <w:sz w:val="24"/>
          <w:szCs w:val="24"/>
        </w:rPr>
        <w:br/>
        <w:t>2026 - 2027 годов согласно приложению 6 к настоящему Решению.</w:t>
      </w:r>
    </w:p>
    <w:p w:rsidR="00393A72" w:rsidRDefault="00393A72" w:rsidP="00393A7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Статья 14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Межбюджетные трансферты бюджету муниципального района</w:t>
      </w:r>
    </w:p>
    <w:p w:rsidR="00393A72" w:rsidRDefault="00393A72" w:rsidP="00393A72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3A72" w:rsidRDefault="00393A72" w:rsidP="00393A72">
      <w:pPr>
        <w:pStyle w:val="a3"/>
        <w:spacing w:before="0" w:beforeAutospacing="0"/>
        <w:ind w:firstLine="567"/>
        <w:jc w:val="both"/>
      </w:pPr>
      <w:r>
        <w:rPr>
          <w:rFonts w:eastAsiaTheme="minorHAnsi"/>
          <w:lang w:eastAsia="en-US"/>
        </w:rPr>
        <w:t>1</w:t>
      </w:r>
      <w:r>
        <w:t>. Направить:</w:t>
      </w:r>
    </w:p>
    <w:p w:rsidR="00393A72" w:rsidRDefault="00393A72" w:rsidP="00393A72">
      <w:pPr>
        <w:pStyle w:val="a3"/>
        <w:spacing w:before="0" w:beforeAutospacing="0"/>
        <w:ind w:firstLine="567"/>
        <w:jc w:val="both"/>
      </w:pPr>
      <w:r>
        <w:t>1) иные межбюджетные трансферты бюджету муниципального района на 2025 год в сумме 27,7 тыс. рублей,   в том числе:</w:t>
      </w:r>
    </w:p>
    <w:p w:rsidR="00393A72" w:rsidRDefault="00393A72" w:rsidP="00393A72">
      <w:pPr>
        <w:pStyle w:val="a3"/>
        <w:spacing w:before="0" w:beforeAutospacing="0"/>
        <w:ind w:firstLine="567"/>
        <w:jc w:val="both"/>
      </w:pPr>
      <w:r>
        <w:t xml:space="preserve">иные межбюджетные трансферты бюджету муниципального району, из бюджета  поселения  для осуществления  части   полномочий   по   решению вопросов  местного  </w:t>
      </w:r>
      <w:proofErr w:type="gramStart"/>
      <w:r>
        <w:t>значения</w:t>
      </w:r>
      <w:proofErr w:type="gramEnd"/>
      <w:r>
        <w:t xml:space="preserve"> 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proofErr w:type="gramStart"/>
      <w:r>
        <w:t xml:space="preserve">переданные на основании Соглашения с администрацией </w:t>
      </w:r>
      <w:proofErr w:type="spellStart"/>
      <w:r>
        <w:t>Абанского</w:t>
      </w:r>
      <w:proofErr w:type="spellEnd"/>
      <w:r>
        <w:t xml:space="preserve"> района в соответствии с пунктом 2 статьи 1 Закона Красноярского края от 15.10.2015 № 9-3724 "О закреплении вопросов местного значения за сельскими поселениями Красноярского края", Бюджетным кодексом Российской Федерации, в целях реализации полномочий подпункта 6 части 1 статьи 14 Федерального закона от 06.10.2003 № 131-ФЗ «Об общих принципах местного самоуправления в Российской Федерации» на  2025</w:t>
      </w:r>
      <w:proofErr w:type="gramEnd"/>
      <w:r>
        <w:t xml:space="preserve"> год в сумме 27,7 тыс. рублей.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15. Вступление в силу настоящего Решения</w:t>
      </w:r>
    </w:p>
    <w:p w:rsidR="00393A72" w:rsidRDefault="00393A72" w:rsidP="00393A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1 января 2025 года, но не ранее дня, следующего за днем его официального опубликования в периодичном печатном издании «Ведомости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Е.Н.Курамшина</w:t>
      </w:r>
      <w:proofErr w:type="spellEnd"/>
    </w:p>
    <w:p w:rsidR="00393A72" w:rsidRDefault="00393A72" w:rsidP="00393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A72" w:rsidRDefault="00393A72" w:rsidP="00393A72">
      <w:pPr>
        <w:tabs>
          <w:tab w:val="left" w:pos="0"/>
        </w:tabs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С.В. Удодова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       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72"/>
    <w:rsid w:val="00393A72"/>
    <w:rsid w:val="006C0B77"/>
    <w:rsid w:val="008242FF"/>
    <w:rsid w:val="008466F8"/>
    <w:rsid w:val="00870751"/>
    <w:rsid w:val="008A466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3A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semiHidden/>
    <w:unhideWhenUsed/>
    <w:rsid w:val="00393A72"/>
    <w:rPr>
      <w:rFonts w:cs="Times New Roman"/>
    </w:rPr>
  </w:style>
  <w:style w:type="character" w:customStyle="1" w:styleId="a5">
    <w:name w:val="Текст примечания Знак"/>
    <w:basedOn w:val="a0"/>
    <w:link w:val="a4"/>
    <w:semiHidden/>
    <w:rsid w:val="00393A7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93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3A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6">
    <w:name w:val="Strong"/>
    <w:basedOn w:val="a0"/>
    <w:qFormat/>
    <w:rsid w:val="00393A7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3A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2024-12-24T07:54:00Z</dcterms:created>
  <dcterms:modified xsi:type="dcterms:W3CDTF">2024-12-24T07:56:00Z</dcterms:modified>
</cp:coreProperties>
</file>